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32064" w:rsidRPr="00332064" w:rsidRDefault="00332064" w:rsidP="003320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64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 38.04.02  Менеджмент</w:t>
      </w:r>
    </w:p>
    <w:p w:rsidR="00332064" w:rsidRDefault="00332064" w:rsidP="003320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"Риск-менеджмент, стратегическое и тактическое планирование организации"</w:t>
      </w:r>
    </w:p>
    <w:p w:rsidR="00626287" w:rsidRDefault="00626287" w:rsidP="003320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C82EA0"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F9766A">
        <w:rPr>
          <w:rFonts w:ascii="Times New Roman" w:hAnsi="Times New Roman" w:cs="Times New Roman"/>
          <w:b/>
          <w:sz w:val="24"/>
          <w:szCs w:val="24"/>
        </w:rPr>
        <w:t>2</w:t>
      </w:r>
      <w:r w:rsidR="00580D0E">
        <w:rPr>
          <w:rFonts w:ascii="Times New Roman" w:hAnsi="Times New Roman" w:cs="Times New Roman"/>
          <w:b/>
          <w:sz w:val="24"/>
          <w:szCs w:val="24"/>
        </w:rPr>
        <w:t>, 202</w:t>
      </w:r>
      <w:r w:rsidR="00F9766A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  <w:bookmarkStart w:id="0" w:name="_GoBack"/>
      <w:bookmarkEnd w:id="0"/>
    </w:p>
    <w:p w:rsidR="00332064" w:rsidRDefault="00332064" w:rsidP="003320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01 Теория систем и системный анализ (продвинутый уровень)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02 Лидерство и управление командой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03 Межкультурное взаимодействие в современном обществе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04 Организация добровольческой (волонтерской) деятельности и взаимодействие с социально ориентированными НКО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05 Практикум. Современные коммуникативные технологии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06 Современные теории и технологии развития личности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07 Проектный менеджмент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 Модуль "Общепрофессиональная подготовка"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08.01 Методология научного исследования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08.02 Аналитические методы и модели в экономике и управлении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08.03 Управленческая экономика: стратегический аспект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08.04 Организационно-экономическое проектирование на предприятии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08.05 Теория и практика экономического управления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08.06 Современные технологии разработки и принятия управленческих решений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08.07 Управление проектами. Управление продуктом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08.08 Современные стратегии и структуры управления инновациями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08.09 Моделирование бизнес-процессов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08.10 Инвестиционный анализ и оценка рисков проекта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 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К.М.01.01 Правовые основы управления рисками организации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К.М.01.02 Интегрированный риск-менеджмент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К.М.01.03 Планирование, координирование деятельности подразделений по управлению рисками организации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К.М.01.04 Психология управления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К.М.01.ДВ.01 Элективные дисциплины(модули)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lastRenderedPageBreak/>
        <w:t>К.М.01.ДВ.01.01 Кадровая политика и стратегия управления персоналом организации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К.М.01.ДВ.01.02 Управление человеческими ресурсами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 Модуль "Эффективная коммуникация в управлении персоналом"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К.М.02.01 Мотивация и контроль эффективности работы сотрудников подразделений в сфере управления рисками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К.М.02.02 Аудит, оценка и аттестация работников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К.М.02.ДВ.01 Элективные дисциплины(модули)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К.М.02.ДВ.01.01 Корпоративное управление и корпоративная культура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К.М.02.ДВ.01.02 Корпоративная деловая и профессиональная этика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 Модуль "Интегрированная система управления рисками"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К.М.03.01 Управление организацией в чрезвычайных и кризисных ситуациях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К.М.03.02 Разработка, внедрение эксплуатация, поддержание устойчивого функционирования интегрированной системы управления рисками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К.М.03.03 Мониторинг и оценка качества риск-менеджмента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К.М.03.ДВ.01 Элективные дисциплины(модули)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К.М.03.ДВ.01.01 Информационные системы и технологии управления рисками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К.М.03.ДВ.01.02 Информационный консалтинг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К.М.04 Модуль "Стратегическое управление процессами планирования и организации производства на уровне промышленной организации"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К.М.04.01 Стратегическое управление процессами планирования производственных ресурсов и производственных мощностей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К.М.04.02 Стратегическое управление процессами организационной и технологической модернизации производства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К.М.04.03 Стратегическое управление процессами конструкторской, технологической и организационной подготовки производства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К.М.04.04 Стратегическое управление процессами технического обслуживания и материально-технического обеспечения производства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ФТД.01 Финансовый риск-менеджмент</w:t>
      </w:r>
    </w:p>
    <w:p w:rsidR="00DF3FC8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ФТД.02 Управление изменениями в организации</w:t>
      </w:r>
      <w:r w:rsidRPr="00332064">
        <w:rPr>
          <w:rFonts w:ascii="Times New Roman" w:hAnsi="Times New Roman" w:cs="Times New Roman"/>
          <w:sz w:val="24"/>
          <w:szCs w:val="24"/>
        </w:rPr>
        <w:tab/>
      </w:r>
    </w:p>
    <w:sectPr w:rsidR="00DF3FC8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332064"/>
    <w:rsid w:val="004744DC"/>
    <w:rsid w:val="004A738B"/>
    <w:rsid w:val="00547E43"/>
    <w:rsid w:val="00580D0E"/>
    <w:rsid w:val="00626287"/>
    <w:rsid w:val="0064717D"/>
    <w:rsid w:val="007244D9"/>
    <w:rsid w:val="007B2E0C"/>
    <w:rsid w:val="008F287E"/>
    <w:rsid w:val="009417EC"/>
    <w:rsid w:val="00B463FD"/>
    <w:rsid w:val="00C82EA0"/>
    <w:rsid w:val="00CF6263"/>
    <w:rsid w:val="00D32F06"/>
    <w:rsid w:val="00D669EB"/>
    <w:rsid w:val="00DA18D9"/>
    <w:rsid w:val="00DF3FC8"/>
    <w:rsid w:val="00EC1DD0"/>
    <w:rsid w:val="00F9766A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5B45"/>
  <w15:docId w15:val="{AE8314AE-1EC8-4AD5-A96A-ED1453C3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11</cp:revision>
  <dcterms:created xsi:type="dcterms:W3CDTF">2022-12-08T05:18:00Z</dcterms:created>
  <dcterms:modified xsi:type="dcterms:W3CDTF">2023-07-13T09:23:00Z</dcterms:modified>
</cp:coreProperties>
</file>